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F1" w:rsidRPr="00B4725D" w:rsidRDefault="00B4725D" w:rsidP="002D21F1">
      <w:pPr>
        <w:spacing w:before="100" w:beforeAutospacing="1" w:after="100" w:afterAutospacing="1" w:line="240" w:lineRule="auto"/>
        <w:outlineLvl w:val="2"/>
        <w:rPr>
          <w:rFonts w:ascii="Times New Roman" w:eastAsia="Times New Roman" w:hAnsi="Times New Roman" w:cs="Times New Roman"/>
          <w:b/>
          <w:bCs/>
          <w:sz w:val="36"/>
          <w:szCs w:val="36"/>
          <w:lang w:eastAsia="ru-RU"/>
        </w:rPr>
      </w:pPr>
      <w:r w:rsidRPr="00B4725D">
        <w:rPr>
          <w:rFonts w:ascii="Times New Roman" w:hAnsi="Times New Roman" w:cs="Times New Roman"/>
          <w:sz w:val="36"/>
          <w:szCs w:val="36"/>
        </w:rPr>
        <w:t xml:space="preserve">. </w:t>
      </w:r>
      <w:r w:rsidRPr="00B4725D">
        <w:rPr>
          <w:rStyle w:val="a7"/>
          <w:rFonts w:ascii="Times New Roman" w:hAnsi="Times New Roman" w:cs="Times New Roman"/>
          <w:sz w:val="36"/>
          <w:szCs w:val="36"/>
        </w:rPr>
        <w:t xml:space="preserve">Отбеливание зубов </w:t>
      </w:r>
      <w:proofErr w:type="spellStart"/>
      <w:r w:rsidRPr="00B4725D">
        <w:rPr>
          <w:rStyle w:val="a7"/>
          <w:rFonts w:ascii="Times New Roman" w:hAnsi="Times New Roman" w:cs="Times New Roman"/>
          <w:sz w:val="36"/>
          <w:szCs w:val="36"/>
        </w:rPr>
        <w:t>Beyond</w:t>
      </w:r>
      <w:proofErr w:type="spellEnd"/>
    </w:p>
    <w:p w:rsidR="007D780B" w:rsidRPr="00B4725D" w:rsidRDefault="007D780B" w:rsidP="007D780B">
      <w:pPr>
        <w:pStyle w:val="a5"/>
      </w:pPr>
      <w:proofErr w:type="spellStart"/>
      <w:r w:rsidRPr="00B4725D">
        <w:rPr>
          <w:rStyle w:val="a6"/>
        </w:rPr>
        <w:t>Фотоотбеливание</w:t>
      </w:r>
      <w:proofErr w:type="spellEnd"/>
      <w:r w:rsidRPr="00B4725D">
        <w:rPr>
          <w:rStyle w:val="a6"/>
        </w:rPr>
        <w:t xml:space="preserve"> зубов </w:t>
      </w:r>
      <w:proofErr w:type="spellStart"/>
      <w:r w:rsidRPr="00B4725D">
        <w:rPr>
          <w:rStyle w:val="a6"/>
        </w:rPr>
        <w:t>Beyond</w:t>
      </w:r>
      <w:proofErr w:type="spellEnd"/>
      <w:r w:rsidRPr="00B4725D">
        <w:rPr>
          <w:rStyle w:val="a6"/>
        </w:rPr>
        <w:t xml:space="preserve"> </w:t>
      </w:r>
      <w:proofErr w:type="spellStart"/>
      <w:r w:rsidRPr="00B4725D">
        <w:rPr>
          <w:rStyle w:val="a6"/>
        </w:rPr>
        <w:t>Polus</w:t>
      </w:r>
      <w:proofErr w:type="spellEnd"/>
      <w:r w:rsidRPr="00B4725D">
        <w:t xml:space="preserve"> является одной из самых современных систем, доступных сегодня на рынке эстетической стоматологии. </w:t>
      </w:r>
      <w:r w:rsidRPr="00B4725D">
        <w:rPr>
          <w:rStyle w:val="a7"/>
        </w:rPr>
        <w:t xml:space="preserve">Отбеливание зубов </w:t>
      </w:r>
      <w:proofErr w:type="spellStart"/>
      <w:r w:rsidRPr="00B4725D">
        <w:rPr>
          <w:rStyle w:val="a7"/>
        </w:rPr>
        <w:t>Beyond</w:t>
      </w:r>
      <w:proofErr w:type="spellEnd"/>
      <w:r w:rsidRPr="00B4725D">
        <w:t xml:space="preserve"> состоит из применения специального отбеливающего геля, который наносится на зубы и затем активируется светом. Гель изготовлен на основе перекиси водорода и других компонентов, направленных на повышение результатов и снижение чувствительности. Под воздействием света ускоряется переход отбеливающего геля через эмаль в дентин. Эффект отбеливания — белые, блестящие зубы пациента. Вся процедура занимает около 45 минут, а ее длина может варьироваться в зависимости от требуемых результатов.</w:t>
      </w:r>
    </w:p>
    <w:p w:rsidR="007D780B" w:rsidRPr="00B4725D" w:rsidRDefault="007D780B" w:rsidP="00B4725D">
      <w:pPr>
        <w:pStyle w:val="a5"/>
      </w:pPr>
      <w:r w:rsidRPr="00B4725D">
        <w:t xml:space="preserve">Холодное отбеливание </w:t>
      </w:r>
      <w:proofErr w:type="spellStart"/>
      <w:r w:rsidRPr="00B4725D">
        <w:t>Beyond</w:t>
      </w:r>
      <w:proofErr w:type="spellEnd"/>
      <w:r w:rsidRPr="00B4725D">
        <w:t xml:space="preserve"> является полностью безопасным. После отбеливания зубы не становятся «более восприимчивыми» к красящим веществам, а длительность эффекта процедуры во многом зависит от образа жизни пациента и наблюдается в среднем 2 года.</w:t>
      </w:r>
    </w:p>
    <w:p w:rsidR="002D21F1" w:rsidRPr="002D21F1" w:rsidRDefault="002D21F1" w:rsidP="002D21F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D21F1">
        <w:rPr>
          <w:rFonts w:ascii="Times New Roman" w:eastAsia="Times New Roman" w:hAnsi="Times New Roman" w:cs="Times New Roman"/>
          <w:b/>
          <w:bCs/>
          <w:sz w:val="27"/>
          <w:szCs w:val="27"/>
          <w:lang w:eastAsia="ru-RU"/>
        </w:rPr>
        <w:t>О СИСТЕМЕ BEYOND — Методика процедуры</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b/>
          <w:bCs/>
          <w:sz w:val="24"/>
          <w:szCs w:val="24"/>
          <w:lang w:eastAsia="ru-RU"/>
        </w:rPr>
        <w:t>Шаг 1:</w:t>
      </w:r>
      <w:r w:rsidRPr="002D21F1">
        <w:rPr>
          <w:rFonts w:ascii="Times New Roman" w:eastAsia="Times New Roman" w:hAnsi="Times New Roman" w:cs="Times New Roman"/>
          <w:sz w:val="24"/>
          <w:szCs w:val="24"/>
          <w:lang w:eastAsia="ru-RU"/>
        </w:rPr>
        <w:br/>
      </w:r>
      <w:r w:rsidRPr="002D21F1">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178435</wp:posOffset>
            </wp:positionV>
            <wp:extent cx="2257425" cy="1666875"/>
            <wp:effectExtent l="0" t="0" r="9525" b="9525"/>
            <wp:wrapSquare wrapText="bothSides"/>
            <wp:docPr id="2" name="Рисунок 8"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етодика проведения процедуры отбеливания с системой BEY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F1">
        <w:rPr>
          <w:rFonts w:ascii="Times New Roman" w:eastAsia="Times New Roman" w:hAnsi="Times New Roman" w:cs="Times New Roman"/>
          <w:sz w:val="24"/>
          <w:szCs w:val="24"/>
          <w:lang w:eastAsia="ru-RU"/>
        </w:rPr>
        <w:t xml:space="preserve">Врач-стоматолог подробно расскажет Вам о процессе </w:t>
      </w:r>
      <w:r w:rsidRPr="002D21F1">
        <w:rPr>
          <w:rFonts w:ascii="Times New Roman" w:eastAsia="Times New Roman" w:hAnsi="Times New Roman" w:cs="Times New Roman"/>
          <w:b/>
          <w:bCs/>
          <w:sz w:val="24"/>
          <w:szCs w:val="24"/>
          <w:lang w:eastAsia="ru-RU"/>
        </w:rPr>
        <w:t>отбеливания зубов</w:t>
      </w:r>
      <w:r w:rsidRPr="002D21F1">
        <w:rPr>
          <w:rFonts w:ascii="Times New Roman" w:eastAsia="Times New Roman" w:hAnsi="Times New Roman" w:cs="Times New Roman"/>
          <w:sz w:val="24"/>
          <w:szCs w:val="24"/>
          <w:lang w:eastAsia="ru-RU"/>
        </w:rPr>
        <w:t>, обсудит с Вами возможные и ожидаемые Вами результаты, а также ответит на любые интересующие Вас вопросы. Затем Вам предстоит тщательное обследование, чтобы убедиться, что отбеливание Вам показано. С помощью шкалы врач определит цвет Ваших зубов и запишет его для сравнения с новым цветом.</w:t>
      </w:r>
    </w:p>
    <w:p w:rsidR="00FD674A"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t> </w:t>
      </w:r>
    </w:p>
    <w:p w:rsidR="00FD674A" w:rsidRDefault="00FD674A" w:rsidP="002D21F1">
      <w:pPr>
        <w:spacing w:after="0" w:line="240" w:lineRule="auto"/>
        <w:rPr>
          <w:rFonts w:ascii="Times New Roman" w:eastAsia="Times New Roman" w:hAnsi="Times New Roman" w:cs="Times New Roman"/>
          <w:sz w:val="24"/>
          <w:szCs w:val="24"/>
          <w:lang w:eastAsia="ru-RU"/>
        </w:rPr>
      </w:pPr>
    </w:p>
    <w:p w:rsidR="00FD674A" w:rsidRDefault="00FD674A" w:rsidP="002D21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1F1">
        <w:rPr>
          <w:rFonts w:ascii="Times New Roman" w:eastAsia="Times New Roman" w:hAnsi="Times New Roman" w:cs="Times New Roman"/>
          <w:b/>
          <w:bCs/>
          <w:sz w:val="24"/>
          <w:szCs w:val="24"/>
          <w:lang w:eastAsia="ru-RU"/>
        </w:rPr>
        <w:t>Шаг 2:</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br/>
      </w:r>
      <w:r w:rsidRPr="002D21F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174625</wp:posOffset>
            </wp:positionV>
            <wp:extent cx="2257425" cy="1666875"/>
            <wp:effectExtent l="0" t="0" r="9525" b="9525"/>
            <wp:wrapSquare wrapText="bothSides"/>
            <wp:docPr id="3" name="Рисунок 3"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тодика проведения процедуры отбеливания с системой BEYO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F1">
        <w:rPr>
          <w:rFonts w:ascii="Times New Roman" w:eastAsia="Times New Roman" w:hAnsi="Times New Roman" w:cs="Times New Roman"/>
          <w:sz w:val="24"/>
          <w:szCs w:val="24"/>
          <w:lang w:eastAsia="ru-RU"/>
        </w:rPr>
        <w:t xml:space="preserve">Вам установят </w:t>
      </w:r>
      <w:proofErr w:type="gramStart"/>
      <w:r w:rsidRPr="002D21F1">
        <w:rPr>
          <w:rFonts w:ascii="Times New Roman" w:eastAsia="Times New Roman" w:hAnsi="Times New Roman" w:cs="Times New Roman"/>
          <w:sz w:val="24"/>
          <w:szCs w:val="24"/>
          <w:lang w:eastAsia="ru-RU"/>
        </w:rPr>
        <w:t>щечный</w:t>
      </w:r>
      <w:proofErr w:type="gramEnd"/>
      <w:r w:rsidRPr="002D21F1">
        <w:rPr>
          <w:rFonts w:ascii="Times New Roman" w:eastAsia="Times New Roman" w:hAnsi="Times New Roman" w:cs="Times New Roman"/>
          <w:sz w:val="24"/>
          <w:szCs w:val="24"/>
          <w:lang w:eastAsia="ru-RU"/>
        </w:rPr>
        <w:t xml:space="preserve"> ретрактор и предложат надеть защитные очки. Для предотвращения </w:t>
      </w:r>
      <w:proofErr w:type="spellStart"/>
      <w:r w:rsidRPr="002D21F1">
        <w:rPr>
          <w:rFonts w:ascii="Times New Roman" w:eastAsia="Times New Roman" w:hAnsi="Times New Roman" w:cs="Times New Roman"/>
          <w:sz w:val="24"/>
          <w:szCs w:val="24"/>
          <w:lang w:eastAsia="ru-RU"/>
        </w:rPr>
        <w:t>пересушивания</w:t>
      </w:r>
      <w:proofErr w:type="spellEnd"/>
      <w:r w:rsidRPr="002D21F1">
        <w:rPr>
          <w:rFonts w:ascii="Times New Roman" w:eastAsia="Times New Roman" w:hAnsi="Times New Roman" w:cs="Times New Roman"/>
          <w:sz w:val="24"/>
          <w:szCs w:val="24"/>
          <w:lang w:eastAsia="ru-RU"/>
        </w:rPr>
        <w:t xml:space="preserve"> губ во время процедуры используют специальный бальзам для губ.</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t> </w:t>
      </w: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b/>
          <w:bCs/>
          <w:sz w:val="24"/>
          <w:szCs w:val="24"/>
          <w:lang w:eastAsia="ru-RU"/>
        </w:rPr>
        <w:t>Шаг 3:</w:t>
      </w:r>
      <w:r w:rsidRPr="002D21F1">
        <w:rPr>
          <w:rFonts w:ascii="Times New Roman" w:eastAsia="Times New Roman" w:hAnsi="Times New Roman" w:cs="Times New Roman"/>
          <w:sz w:val="24"/>
          <w:szCs w:val="24"/>
          <w:lang w:eastAsia="ru-RU"/>
        </w:rPr>
        <w:br/>
      </w:r>
      <w:r w:rsidRPr="002D21F1">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176530</wp:posOffset>
            </wp:positionV>
            <wp:extent cx="2257425" cy="1666875"/>
            <wp:effectExtent l="0" t="0" r="9525" b="9525"/>
            <wp:wrapSquare wrapText="bothSides"/>
            <wp:docPr id="4" name="Рисунок 4"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етодика проведения процедуры отбеливания с системой BEY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F1">
        <w:rPr>
          <w:rFonts w:ascii="Times New Roman" w:eastAsia="Times New Roman" w:hAnsi="Times New Roman" w:cs="Times New Roman"/>
          <w:sz w:val="24"/>
          <w:szCs w:val="24"/>
          <w:lang w:eastAsia="ru-RU"/>
        </w:rPr>
        <w:t xml:space="preserve">Между зубами и деснами врач нанесет специальный защитный гель, который потом засветит лампой (гель станет </w:t>
      </w:r>
      <w:proofErr w:type="spellStart"/>
      <w:r w:rsidRPr="002D21F1">
        <w:rPr>
          <w:rFonts w:ascii="Times New Roman" w:eastAsia="Times New Roman" w:hAnsi="Times New Roman" w:cs="Times New Roman"/>
          <w:sz w:val="24"/>
          <w:szCs w:val="24"/>
          <w:lang w:eastAsia="ru-RU"/>
        </w:rPr>
        <w:t>резиноподобным</w:t>
      </w:r>
      <w:proofErr w:type="spellEnd"/>
      <w:r w:rsidRPr="002D21F1">
        <w:rPr>
          <w:rFonts w:ascii="Times New Roman" w:eastAsia="Times New Roman" w:hAnsi="Times New Roman" w:cs="Times New Roman"/>
          <w:sz w:val="24"/>
          <w:szCs w:val="24"/>
          <w:lang w:eastAsia="ru-RU"/>
        </w:rPr>
        <w:t xml:space="preserve"> и будет защищать десны от отбеливающего вещества).</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t> </w:t>
      </w: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FD674A" w:rsidRDefault="00FD674A" w:rsidP="002D21F1">
      <w:pPr>
        <w:spacing w:after="0" w:line="240" w:lineRule="auto"/>
        <w:rPr>
          <w:rFonts w:ascii="Times New Roman" w:eastAsia="Times New Roman" w:hAnsi="Times New Roman" w:cs="Times New Roman"/>
          <w:b/>
          <w:bCs/>
          <w:sz w:val="24"/>
          <w:szCs w:val="24"/>
          <w:lang w:eastAsia="ru-RU"/>
        </w:rPr>
      </w:pP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b/>
          <w:bCs/>
          <w:sz w:val="24"/>
          <w:szCs w:val="24"/>
          <w:lang w:eastAsia="ru-RU"/>
        </w:rPr>
        <w:lastRenderedPageBreak/>
        <w:t>Шаг 4:</w:t>
      </w:r>
      <w:r w:rsidRPr="002D21F1">
        <w:rPr>
          <w:rFonts w:ascii="Times New Roman" w:eastAsia="Times New Roman" w:hAnsi="Times New Roman" w:cs="Times New Roman"/>
          <w:sz w:val="24"/>
          <w:szCs w:val="24"/>
          <w:lang w:eastAsia="ru-RU"/>
        </w:rPr>
        <w:br/>
      </w:r>
      <w:r w:rsidRPr="002D21F1">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-3810</wp:posOffset>
            </wp:positionH>
            <wp:positionV relativeFrom="paragraph">
              <wp:posOffset>175260</wp:posOffset>
            </wp:positionV>
            <wp:extent cx="2257425" cy="1666875"/>
            <wp:effectExtent l="0" t="0" r="9525" b="9525"/>
            <wp:wrapSquare wrapText="bothSides"/>
            <wp:docPr id="5" name="Рисунок 5"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тодика проведения процедуры отбеливания с системой BEYO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F1">
        <w:rPr>
          <w:rFonts w:ascii="Times New Roman" w:eastAsia="Times New Roman" w:hAnsi="Times New Roman" w:cs="Times New Roman"/>
          <w:sz w:val="24"/>
          <w:szCs w:val="24"/>
          <w:lang w:eastAsia="ru-RU"/>
        </w:rPr>
        <w:t>Врач распакует при Вас оригинальный шприц BEYOND II или BEYOND MAX.</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t> </w:t>
      </w: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r w:rsidRPr="002D21F1">
        <w:rPr>
          <w:rFonts w:ascii="Times New Roman" w:eastAsia="Times New Roman" w:hAnsi="Times New Roman" w:cs="Times New Roman"/>
          <w:b/>
          <w:bCs/>
          <w:sz w:val="24"/>
          <w:szCs w:val="24"/>
          <w:lang w:eastAsia="ru-RU"/>
        </w:rPr>
        <w:t>Шаг 5:</w:t>
      </w:r>
    </w:p>
    <w:p w:rsidR="002D21F1" w:rsidRPr="002D21F1" w:rsidRDefault="00A001B6" w:rsidP="002D21F1">
      <w:pPr>
        <w:spacing w:after="0" w:line="240" w:lineRule="auto"/>
        <w:rPr>
          <w:rFonts w:ascii="Times New Roman" w:eastAsia="Times New Roman" w:hAnsi="Times New Roman" w:cs="Times New Roman"/>
          <w:b/>
          <w:bCs/>
          <w:sz w:val="24"/>
          <w:szCs w:val="24"/>
          <w:lang w:eastAsia="ru-RU"/>
        </w:rPr>
      </w:pPr>
      <w:r w:rsidRPr="002D21F1">
        <w:rPr>
          <w:rFonts w:ascii="Times New Roman" w:eastAsia="Times New Roman" w:hAnsi="Times New Roman" w:cs="Times New Roman"/>
          <w:sz w:val="24"/>
          <w:szCs w:val="24"/>
          <w:lang w:eastAsia="ru-RU"/>
        </w:rPr>
        <w:br/>
      </w:r>
      <w:r w:rsidR="002D21F1" w:rsidRPr="002D21F1">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7A478A30" wp14:editId="258D578A">
            <wp:simplePos x="0" y="0"/>
            <wp:positionH relativeFrom="column">
              <wp:posOffset>-3810</wp:posOffset>
            </wp:positionH>
            <wp:positionV relativeFrom="paragraph">
              <wp:posOffset>171450</wp:posOffset>
            </wp:positionV>
            <wp:extent cx="2257425" cy="1666875"/>
            <wp:effectExtent l="0" t="0" r="9525" b="9525"/>
            <wp:wrapSquare wrapText="bothSides"/>
            <wp:docPr id="6" name="Рисунок 6"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етодика проведения процедуры отбеливания с системой BEYO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1F1" w:rsidRPr="002D21F1">
        <w:rPr>
          <w:rFonts w:ascii="Times New Roman" w:eastAsia="Times New Roman" w:hAnsi="Times New Roman" w:cs="Times New Roman"/>
          <w:b/>
          <w:bCs/>
          <w:sz w:val="24"/>
          <w:szCs w:val="24"/>
          <w:lang w:eastAsia="ru-RU"/>
        </w:rPr>
        <w:t>Отбеливающий гель</w:t>
      </w:r>
      <w:r w:rsidR="002D21F1" w:rsidRPr="002D21F1">
        <w:rPr>
          <w:rFonts w:ascii="Times New Roman" w:eastAsia="Times New Roman" w:hAnsi="Times New Roman" w:cs="Times New Roman"/>
          <w:sz w:val="24"/>
          <w:szCs w:val="24"/>
          <w:lang w:eastAsia="ru-RU"/>
        </w:rPr>
        <w:t xml:space="preserve"> нанесут на верхние и нижние зубы, полностью покрыв поверхность каждого зуба.</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t> </w:t>
      </w: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Pr="00A001B6" w:rsidRDefault="00A001B6" w:rsidP="002D21F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Шаг 6:</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-3810</wp:posOffset>
            </wp:positionH>
            <wp:positionV relativeFrom="paragraph">
              <wp:posOffset>173990</wp:posOffset>
            </wp:positionV>
            <wp:extent cx="2257425" cy="1666875"/>
            <wp:effectExtent l="0" t="0" r="9525" b="9525"/>
            <wp:wrapSquare wrapText="bothSides"/>
            <wp:docPr id="7" name="Рисунок 7"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тодика проведения процедуры отбеливания с системой BEYO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F1">
        <w:rPr>
          <w:rFonts w:ascii="Times New Roman" w:eastAsia="Times New Roman" w:hAnsi="Times New Roman" w:cs="Times New Roman"/>
          <w:sz w:val="24"/>
          <w:szCs w:val="24"/>
          <w:lang w:eastAsia="ru-RU"/>
        </w:rPr>
        <w:t xml:space="preserve">Лампу-акселератор BEYOND </w:t>
      </w:r>
      <w:r w:rsidR="00991A87">
        <w:rPr>
          <w:rFonts w:ascii="Times New Roman" w:eastAsia="Times New Roman" w:hAnsi="Times New Roman" w:cs="Times New Roman"/>
          <w:sz w:val="24"/>
          <w:szCs w:val="24"/>
          <w:lang w:eastAsia="ru-RU"/>
        </w:rPr>
        <w:t>поднесут к зубам и включат на  10-20</w:t>
      </w:r>
      <w:r w:rsidRPr="002D21F1">
        <w:rPr>
          <w:rFonts w:ascii="Times New Roman" w:eastAsia="Times New Roman" w:hAnsi="Times New Roman" w:cs="Times New Roman"/>
          <w:sz w:val="24"/>
          <w:szCs w:val="24"/>
          <w:lang w:eastAsia="ru-RU"/>
        </w:rPr>
        <w:t xml:space="preserve"> минут; процедура состоит из трех таких циклов.</w:t>
      </w:r>
    </w:p>
    <w:p w:rsidR="002D21F1" w:rsidRP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sz w:val="24"/>
          <w:szCs w:val="24"/>
          <w:lang w:eastAsia="ru-RU"/>
        </w:rPr>
        <w:t> </w:t>
      </w: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A001B6" w:rsidRDefault="00A001B6" w:rsidP="002D21F1">
      <w:pPr>
        <w:spacing w:after="0" w:line="240" w:lineRule="auto"/>
        <w:rPr>
          <w:rFonts w:ascii="Times New Roman" w:eastAsia="Times New Roman" w:hAnsi="Times New Roman" w:cs="Times New Roman"/>
          <w:b/>
          <w:bCs/>
          <w:sz w:val="24"/>
          <w:szCs w:val="24"/>
          <w:lang w:eastAsia="ru-RU"/>
        </w:rPr>
      </w:pPr>
    </w:p>
    <w:p w:rsidR="002D21F1" w:rsidRDefault="002D21F1" w:rsidP="002D21F1">
      <w:pPr>
        <w:spacing w:after="0" w:line="240" w:lineRule="auto"/>
        <w:rPr>
          <w:rFonts w:ascii="Times New Roman" w:eastAsia="Times New Roman" w:hAnsi="Times New Roman" w:cs="Times New Roman"/>
          <w:sz w:val="24"/>
          <w:szCs w:val="24"/>
          <w:lang w:eastAsia="ru-RU"/>
        </w:rPr>
      </w:pPr>
      <w:r w:rsidRPr="002D21F1">
        <w:rPr>
          <w:rFonts w:ascii="Times New Roman" w:eastAsia="Times New Roman" w:hAnsi="Times New Roman" w:cs="Times New Roman"/>
          <w:b/>
          <w:bCs/>
          <w:sz w:val="24"/>
          <w:szCs w:val="24"/>
          <w:lang w:eastAsia="ru-RU"/>
        </w:rPr>
        <w:t>Шаг 7:</w:t>
      </w:r>
      <w:r w:rsidRPr="002D21F1">
        <w:rPr>
          <w:rFonts w:ascii="Times New Roman" w:eastAsia="Times New Roman" w:hAnsi="Times New Roman" w:cs="Times New Roman"/>
          <w:sz w:val="24"/>
          <w:szCs w:val="24"/>
          <w:lang w:eastAsia="ru-RU"/>
        </w:rPr>
        <w:br/>
      </w:r>
      <w:r w:rsidRPr="002D21F1">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-3810</wp:posOffset>
            </wp:positionH>
            <wp:positionV relativeFrom="paragraph">
              <wp:posOffset>175895</wp:posOffset>
            </wp:positionV>
            <wp:extent cx="2257425" cy="1666875"/>
            <wp:effectExtent l="0" t="0" r="9525" b="9525"/>
            <wp:wrapSquare wrapText="bothSides"/>
            <wp:docPr id="8" name="Рисунок 8" descr="Методика проведения процедуры отбеливания с системой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етодика проведения процедуры отбеливания с системой BEYO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F1">
        <w:rPr>
          <w:rFonts w:ascii="Times New Roman" w:eastAsia="Times New Roman" w:hAnsi="Times New Roman" w:cs="Times New Roman"/>
          <w:sz w:val="24"/>
          <w:szCs w:val="24"/>
          <w:lang w:eastAsia="ru-RU"/>
        </w:rPr>
        <w:t xml:space="preserve">После завершения трех циклов все отбеливающие материалы будут удалены изо рта, и Вы увидите совершенно новый цвет Ваших зубов, существенно отличающийся </w:t>
      </w:r>
      <w:proofErr w:type="gramStart"/>
      <w:r w:rsidRPr="002D21F1">
        <w:rPr>
          <w:rFonts w:ascii="Times New Roman" w:eastAsia="Times New Roman" w:hAnsi="Times New Roman" w:cs="Times New Roman"/>
          <w:sz w:val="24"/>
          <w:szCs w:val="24"/>
          <w:lang w:eastAsia="ru-RU"/>
        </w:rPr>
        <w:t>от</w:t>
      </w:r>
      <w:proofErr w:type="gramEnd"/>
      <w:r w:rsidRPr="002D21F1">
        <w:rPr>
          <w:rFonts w:ascii="Times New Roman" w:eastAsia="Times New Roman" w:hAnsi="Times New Roman" w:cs="Times New Roman"/>
          <w:sz w:val="24"/>
          <w:szCs w:val="24"/>
          <w:lang w:eastAsia="ru-RU"/>
        </w:rPr>
        <w:t xml:space="preserve"> привычно</w:t>
      </w:r>
    </w:p>
    <w:p w:rsidR="00A001B6" w:rsidRDefault="00A001B6" w:rsidP="007D78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A001B6" w:rsidRDefault="00A001B6" w:rsidP="007D78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D780B" w:rsidRPr="007D780B" w:rsidRDefault="007D780B" w:rsidP="007D78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r w:rsidRPr="007D780B">
        <w:rPr>
          <w:rFonts w:ascii="Times New Roman" w:eastAsia="Times New Roman" w:hAnsi="Times New Roman" w:cs="Times New Roman"/>
          <w:b/>
          <w:bCs/>
          <w:sz w:val="36"/>
          <w:szCs w:val="36"/>
          <w:lang w:eastAsia="ru-RU"/>
        </w:rPr>
        <w:t>Уход после процедуры</w:t>
      </w:r>
    </w:p>
    <w:p w:rsidR="007D780B" w:rsidRPr="007D780B" w:rsidRDefault="007D780B" w:rsidP="007D780B">
      <w:p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Независимо от того насколько удачно прошла процедура отбеливания, нужно понимать, что есть обязательный период восстановления, в течени</w:t>
      </w:r>
      <w:proofErr w:type="gramStart"/>
      <w:r w:rsidRPr="007D780B">
        <w:rPr>
          <w:rFonts w:ascii="Times New Roman" w:eastAsia="Times New Roman" w:hAnsi="Times New Roman" w:cs="Times New Roman"/>
          <w:sz w:val="24"/>
          <w:szCs w:val="24"/>
          <w:lang w:eastAsia="ru-RU"/>
        </w:rPr>
        <w:t>и</w:t>
      </w:r>
      <w:proofErr w:type="gramEnd"/>
      <w:r w:rsidRPr="007D780B">
        <w:rPr>
          <w:rFonts w:ascii="Times New Roman" w:eastAsia="Times New Roman" w:hAnsi="Times New Roman" w:cs="Times New Roman"/>
          <w:sz w:val="24"/>
          <w:szCs w:val="24"/>
          <w:lang w:eastAsia="ru-RU"/>
        </w:rPr>
        <w:t xml:space="preserve"> которого могут проявляться последствия от проведенного вмешательства. Особенно ярко выражены симптомы первые 2-3 дня.</w:t>
      </w:r>
    </w:p>
    <w:p w:rsidR="007D780B" w:rsidRPr="007D780B" w:rsidRDefault="007D780B" w:rsidP="007D780B">
      <w:p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lastRenderedPageBreak/>
        <w:t xml:space="preserve">Наиболее распространенные </w:t>
      </w:r>
      <w:r w:rsidRPr="007D780B">
        <w:rPr>
          <w:rFonts w:ascii="Times New Roman" w:eastAsia="Times New Roman" w:hAnsi="Times New Roman" w:cs="Times New Roman"/>
          <w:b/>
          <w:bCs/>
          <w:sz w:val="24"/>
          <w:szCs w:val="24"/>
          <w:lang w:eastAsia="ru-RU"/>
        </w:rPr>
        <w:t>побочные эффекты</w:t>
      </w:r>
      <w:r w:rsidRPr="007D780B">
        <w:rPr>
          <w:rFonts w:ascii="Times New Roman" w:eastAsia="Times New Roman" w:hAnsi="Times New Roman" w:cs="Times New Roman"/>
          <w:sz w:val="24"/>
          <w:szCs w:val="24"/>
          <w:lang w:eastAsia="ru-RU"/>
        </w:rPr>
        <w:t>:</w:t>
      </w:r>
    </w:p>
    <w:p w:rsidR="007D780B" w:rsidRPr="007D780B" w:rsidRDefault="007D780B" w:rsidP="007D7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b/>
          <w:bCs/>
          <w:sz w:val="24"/>
          <w:szCs w:val="24"/>
          <w:lang w:eastAsia="ru-RU"/>
        </w:rPr>
        <w:t>Повышенная чувствительность зубов</w:t>
      </w:r>
      <w:r w:rsidRPr="007D780B">
        <w:rPr>
          <w:rFonts w:ascii="Times New Roman" w:eastAsia="Times New Roman" w:hAnsi="Times New Roman" w:cs="Times New Roman"/>
          <w:sz w:val="24"/>
          <w:szCs w:val="24"/>
          <w:lang w:eastAsia="ru-RU"/>
        </w:rPr>
        <w:t>. Поскольку кислород, выделяемый при проведении отбеливания, обладает активной проникающей способностью, он может оказывать воздействие на нервные окончания. Это вполне обычное явление и при правильном уходе проходит в течени</w:t>
      </w:r>
      <w:proofErr w:type="gramStart"/>
      <w:r w:rsidRPr="007D780B">
        <w:rPr>
          <w:rFonts w:ascii="Times New Roman" w:eastAsia="Times New Roman" w:hAnsi="Times New Roman" w:cs="Times New Roman"/>
          <w:sz w:val="24"/>
          <w:szCs w:val="24"/>
          <w:lang w:eastAsia="ru-RU"/>
        </w:rPr>
        <w:t>и</w:t>
      </w:r>
      <w:proofErr w:type="gramEnd"/>
      <w:r w:rsidRPr="007D780B">
        <w:rPr>
          <w:rFonts w:ascii="Times New Roman" w:eastAsia="Times New Roman" w:hAnsi="Times New Roman" w:cs="Times New Roman"/>
          <w:sz w:val="24"/>
          <w:szCs w:val="24"/>
          <w:lang w:eastAsia="ru-RU"/>
        </w:rPr>
        <w:t xml:space="preserve"> 2-3 дней.</w:t>
      </w:r>
    </w:p>
    <w:p w:rsidR="007D780B" w:rsidRPr="007D780B" w:rsidRDefault="007D780B" w:rsidP="007D7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b/>
          <w:bCs/>
          <w:sz w:val="24"/>
          <w:szCs w:val="24"/>
          <w:lang w:eastAsia="ru-RU"/>
        </w:rPr>
        <w:t>Раздражение десен</w:t>
      </w:r>
      <w:r w:rsidRPr="007D780B">
        <w:rPr>
          <w:rFonts w:ascii="Times New Roman" w:eastAsia="Times New Roman" w:hAnsi="Times New Roman" w:cs="Times New Roman"/>
          <w:sz w:val="24"/>
          <w:szCs w:val="24"/>
          <w:lang w:eastAsia="ru-RU"/>
        </w:rPr>
        <w:t>. Даже при правильной изоляции при помощи защитного геля и коффердама, возможна утечка перекиси за пределы рабочей зоны и раздражение окружающих тканей. В отдельных случаях это выливается в полное обесцвечивание десны. К счастью, это обратимый процесс и нормальное состояние восстановится за несколько дней.</w:t>
      </w:r>
    </w:p>
    <w:p w:rsidR="007D780B" w:rsidRPr="007D780B" w:rsidRDefault="007D780B" w:rsidP="007D7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b/>
          <w:bCs/>
          <w:sz w:val="24"/>
          <w:szCs w:val="24"/>
          <w:lang w:eastAsia="ru-RU"/>
        </w:rPr>
        <w:t>Болезненные ощущения в зубах</w:t>
      </w:r>
      <w:r w:rsidRPr="007D780B">
        <w:rPr>
          <w:rFonts w:ascii="Times New Roman" w:eastAsia="Times New Roman" w:hAnsi="Times New Roman" w:cs="Times New Roman"/>
          <w:sz w:val="24"/>
          <w:szCs w:val="24"/>
          <w:lang w:eastAsia="ru-RU"/>
        </w:rPr>
        <w:t xml:space="preserve">. Кроме чувствительности, может наблюдаться и </w:t>
      </w:r>
      <w:hyperlink r:id="rId13" w:history="1">
        <w:r w:rsidRPr="007D780B">
          <w:rPr>
            <w:rFonts w:ascii="Times New Roman" w:eastAsia="Times New Roman" w:hAnsi="Times New Roman" w:cs="Times New Roman"/>
            <w:color w:val="0000FF"/>
            <w:sz w:val="24"/>
            <w:szCs w:val="24"/>
            <w:u w:val="single"/>
            <w:lang w:eastAsia="ru-RU"/>
          </w:rPr>
          <w:t>болезненное состояние самих зубов</w:t>
        </w:r>
      </w:hyperlink>
      <w:r w:rsidRPr="007D780B">
        <w:rPr>
          <w:rFonts w:ascii="Times New Roman" w:eastAsia="Times New Roman" w:hAnsi="Times New Roman" w:cs="Times New Roman"/>
          <w:sz w:val="24"/>
          <w:szCs w:val="24"/>
          <w:lang w:eastAsia="ru-RU"/>
        </w:rPr>
        <w:t>. Этот факт свидетельствует о проникновении отбеливающего агента внутрь структуры и контакт с пульпой и нервом.</w:t>
      </w:r>
    </w:p>
    <w:p w:rsidR="007D780B" w:rsidRPr="007D780B" w:rsidRDefault="007D780B" w:rsidP="007D780B">
      <w:p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Чтобы сохранить достигнутый результат и восстановить ослабленную эмаль, в первые дни после процедуры отбеливания придется соблюдать ряд рекомендаций:</w:t>
      </w:r>
    </w:p>
    <w:p w:rsidR="007D780B" w:rsidRPr="007D780B" w:rsidRDefault="007D780B" w:rsidP="007D7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использовать отбеливающую зубную пасту;</w:t>
      </w:r>
    </w:p>
    <w:p w:rsidR="007D780B" w:rsidRPr="007D780B" w:rsidRDefault="007D780B" w:rsidP="007D7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применять ополаскиватели с высоким содержанием фтора;</w:t>
      </w:r>
    </w:p>
    <w:p w:rsidR="007D780B" w:rsidRPr="007D780B" w:rsidRDefault="007D780B" w:rsidP="007D7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воздержаться от приема пищи или напитков с сильными красителями — ярких фруктов и ягод, красного вина, газированных напитков;</w:t>
      </w:r>
    </w:p>
    <w:p w:rsidR="007D780B" w:rsidRPr="007D780B" w:rsidRDefault="007D780B" w:rsidP="007D7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отказаться от курения.</w:t>
      </w:r>
    </w:p>
    <w:p w:rsidR="007D780B" w:rsidRPr="007D780B" w:rsidRDefault="007D780B" w:rsidP="007D780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780B">
        <w:rPr>
          <w:rFonts w:ascii="Times New Roman" w:eastAsia="Times New Roman" w:hAnsi="Times New Roman" w:cs="Times New Roman"/>
          <w:b/>
          <w:bCs/>
          <w:sz w:val="36"/>
          <w:szCs w:val="36"/>
          <w:lang w:eastAsia="ru-RU"/>
        </w:rPr>
        <w:t>Противопоказания</w:t>
      </w:r>
    </w:p>
    <w:p w:rsidR="007D780B" w:rsidRPr="007D780B" w:rsidRDefault="007D780B" w:rsidP="007D780B">
      <w:p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 xml:space="preserve">Как и в любой процедуре, </w:t>
      </w:r>
      <w:proofErr w:type="gramStart"/>
      <w:r w:rsidRPr="007D780B">
        <w:rPr>
          <w:rFonts w:ascii="Times New Roman" w:eastAsia="Times New Roman" w:hAnsi="Times New Roman" w:cs="Times New Roman"/>
          <w:sz w:val="24"/>
          <w:szCs w:val="24"/>
          <w:lang w:eastAsia="ru-RU"/>
        </w:rPr>
        <w:t>для</w:t>
      </w:r>
      <w:proofErr w:type="gramEnd"/>
      <w:r w:rsidRPr="007D780B">
        <w:rPr>
          <w:rFonts w:ascii="Times New Roman" w:eastAsia="Times New Roman" w:hAnsi="Times New Roman" w:cs="Times New Roman"/>
          <w:sz w:val="24"/>
          <w:szCs w:val="24"/>
          <w:lang w:eastAsia="ru-RU"/>
        </w:rPr>
        <w:t xml:space="preserve"> </w:t>
      </w:r>
      <w:proofErr w:type="gramStart"/>
      <w:r w:rsidRPr="007D780B">
        <w:rPr>
          <w:rFonts w:ascii="Times New Roman" w:eastAsia="Times New Roman" w:hAnsi="Times New Roman" w:cs="Times New Roman"/>
          <w:sz w:val="24"/>
          <w:szCs w:val="24"/>
          <w:lang w:eastAsia="ru-RU"/>
        </w:rPr>
        <w:t>проведении</w:t>
      </w:r>
      <w:proofErr w:type="gramEnd"/>
      <w:r w:rsidRPr="007D780B">
        <w:rPr>
          <w:rFonts w:ascii="Times New Roman" w:eastAsia="Times New Roman" w:hAnsi="Times New Roman" w:cs="Times New Roman"/>
          <w:sz w:val="24"/>
          <w:szCs w:val="24"/>
          <w:lang w:eastAsia="ru-RU"/>
        </w:rPr>
        <w:t xml:space="preserve"> отбеливания BEYOND POLUS имеются противопоказания. Они обусловлены широким опытом выполнения подобных </w:t>
      </w:r>
      <w:proofErr w:type="gramStart"/>
      <w:r w:rsidRPr="007D780B">
        <w:rPr>
          <w:rFonts w:ascii="Times New Roman" w:eastAsia="Times New Roman" w:hAnsi="Times New Roman" w:cs="Times New Roman"/>
          <w:sz w:val="24"/>
          <w:szCs w:val="24"/>
          <w:lang w:eastAsia="ru-RU"/>
        </w:rPr>
        <w:t>операций</w:t>
      </w:r>
      <w:proofErr w:type="gramEnd"/>
      <w:r w:rsidRPr="007D780B">
        <w:rPr>
          <w:rFonts w:ascii="Times New Roman" w:eastAsia="Times New Roman" w:hAnsi="Times New Roman" w:cs="Times New Roman"/>
          <w:sz w:val="24"/>
          <w:szCs w:val="24"/>
          <w:lang w:eastAsia="ru-RU"/>
        </w:rPr>
        <w:t xml:space="preserve"> и их игнорирование может привести к тяжелым последствиям для организма.</w:t>
      </w:r>
    </w:p>
    <w:p w:rsidR="007D780B" w:rsidRPr="007D780B" w:rsidRDefault="007D780B" w:rsidP="007D780B">
      <w:p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 xml:space="preserve">Выполнение отбеливания зубов </w:t>
      </w:r>
      <w:r w:rsidRPr="007D780B">
        <w:rPr>
          <w:rFonts w:ascii="Times New Roman" w:eastAsia="Times New Roman" w:hAnsi="Times New Roman" w:cs="Times New Roman"/>
          <w:b/>
          <w:bCs/>
          <w:sz w:val="24"/>
          <w:szCs w:val="24"/>
          <w:lang w:eastAsia="ru-RU"/>
        </w:rPr>
        <w:t>противопоказано</w:t>
      </w:r>
    </w:p>
    <w:p w:rsidR="007D780B" w:rsidRPr="007D780B" w:rsidRDefault="007D780B" w:rsidP="007D7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при индивидуальной непереносимости препаратов и аллергии к компонентам;</w:t>
      </w:r>
    </w:p>
    <w:p w:rsidR="007D780B" w:rsidRPr="007D780B" w:rsidRDefault="007D780B" w:rsidP="007D7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возраст менее 18 лет;</w:t>
      </w:r>
    </w:p>
    <w:p w:rsidR="007D780B" w:rsidRPr="007D780B" w:rsidRDefault="007D780B" w:rsidP="007D7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при наличии повреждений эмали, ее ослабленном состоянии;</w:t>
      </w:r>
    </w:p>
    <w:p w:rsidR="007D780B" w:rsidRPr="007D780B" w:rsidRDefault="007D780B" w:rsidP="007D7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в случае онкологических заболеваний;</w:t>
      </w:r>
    </w:p>
    <w:p w:rsidR="007D780B" w:rsidRPr="007D780B" w:rsidRDefault="007D780B" w:rsidP="007D7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в период беременности или вскармливания.</w:t>
      </w:r>
    </w:p>
    <w:p w:rsidR="007D780B" w:rsidRPr="007D780B" w:rsidRDefault="007D780B" w:rsidP="007D780B">
      <w:pPr>
        <w:spacing w:before="100" w:beforeAutospacing="1" w:after="100" w:afterAutospacing="1" w:line="240" w:lineRule="auto"/>
        <w:rPr>
          <w:rFonts w:ascii="Times New Roman" w:eastAsia="Times New Roman" w:hAnsi="Times New Roman" w:cs="Times New Roman"/>
          <w:sz w:val="24"/>
          <w:szCs w:val="24"/>
          <w:lang w:eastAsia="ru-RU"/>
        </w:rPr>
      </w:pPr>
      <w:r w:rsidRPr="007D780B">
        <w:rPr>
          <w:rFonts w:ascii="Times New Roman" w:eastAsia="Times New Roman" w:hAnsi="Times New Roman" w:cs="Times New Roman"/>
          <w:sz w:val="24"/>
          <w:szCs w:val="24"/>
          <w:lang w:eastAsia="ru-RU"/>
        </w:rPr>
        <w:t>Так же нелишним будет напомнить, что отбеливание BEYOND не рекомендуется обладателям искусственных конструкций. Так как они не подвергаются воздействию активного агента, по завершении процедуры их цвет может разительно отличаться от натуральных зубов и потребуется полномасштабная замена.</w:t>
      </w:r>
    </w:p>
    <w:p w:rsidR="007D780B" w:rsidRPr="002D21F1" w:rsidRDefault="007D780B" w:rsidP="002D21F1">
      <w:pPr>
        <w:spacing w:after="0" w:line="240" w:lineRule="auto"/>
        <w:rPr>
          <w:rFonts w:ascii="Times New Roman" w:eastAsia="Times New Roman" w:hAnsi="Times New Roman" w:cs="Times New Roman"/>
          <w:sz w:val="24"/>
          <w:szCs w:val="24"/>
          <w:lang w:eastAsia="ru-RU"/>
        </w:rPr>
      </w:pPr>
    </w:p>
    <w:p w:rsidR="002D21F1" w:rsidRDefault="002D21F1" w:rsidP="002D21F1"/>
    <w:sectPr w:rsidR="002D2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C04"/>
    <w:multiLevelType w:val="multilevel"/>
    <w:tmpl w:val="BE7C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B49C0"/>
    <w:multiLevelType w:val="multilevel"/>
    <w:tmpl w:val="3E1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E03065"/>
    <w:multiLevelType w:val="multilevel"/>
    <w:tmpl w:val="B54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505DB"/>
    <w:multiLevelType w:val="multilevel"/>
    <w:tmpl w:val="CA6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F1"/>
    <w:rsid w:val="00073D87"/>
    <w:rsid w:val="001420EA"/>
    <w:rsid w:val="002D21F1"/>
    <w:rsid w:val="003B6E7F"/>
    <w:rsid w:val="006D6068"/>
    <w:rsid w:val="007D780B"/>
    <w:rsid w:val="009163F2"/>
    <w:rsid w:val="00991A87"/>
    <w:rsid w:val="00A001B6"/>
    <w:rsid w:val="00A82CAF"/>
    <w:rsid w:val="00B4725D"/>
    <w:rsid w:val="00F54860"/>
    <w:rsid w:val="00FD674A"/>
    <w:rsid w:val="00FF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1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1F1"/>
    <w:rPr>
      <w:rFonts w:ascii="Tahoma" w:hAnsi="Tahoma" w:cs="Tahoma"/>
      <w:sz w:val="16"/>
      <w:szCs w:val="16"/>
    </w:rPr>
  </w:style>
  <w:style w:type="paragraph" w:styleId="a5">
    <w:name w:val="Normal (Web)"/>
    <w:basedOn w:val="a"/>
    <w:uiPriority w:val="99"/>
    <w:unhideWhenUsed/>
    <w:rsid w:val="007D7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D780B"/>
    <w:rPr>
      <w:i/>
      <w:iCs/>
    </w:rPr>
  </w:style>
  <w:style w:type="character" w:styleId="a7">
    <w:name w:val="Strong"/>
    <w:basedOn w:val="a0"/>
    <w:uiPriority w:val="22"/>
    <w:qFormat/>
    <w:rsid w:val="007D7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1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1F1"/>
    <w:rPr>
      <w:rFonts w:ascii="Tahoma" w:hAnsi="Tahoma" w:cs="Tahoma"/>
      <w:sz w:val="16"/>
      <w:szCs w:val="16"/>
    </w:rPr>
  </w:style>
  <w:style w:type="paragraph" w:styleId="a5">
    <w:name w:val="Normal (Web)"/>
    <w:basedOn w:val="a"/>
    <w:uiPriority w:val="99"/>
    <w:unhideWhenUsed/>
    <w:rsid w:val="007D7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D780B"/>
    <w:rPr>
      <w:i/>
      <w:iCs/>
    </w:rPr>
  </w:style>
  <w:style w:type="character" w:styleId="a7">
    <w:name w:val="Strong"/>
    <w:basedOn w:val="a0"/>
    <w:uiPriority w:val="22"/>
    <w:qFormat/>
    <w:rsid w:val="007D7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9129">
      <w:bodyDiv w:val="1"/>
      <w:marLeft w:val="0"/>
      <w:marRight w:val="0"/>
      <w:marTop w:val="0"/>
      <w:marBottom w:val="0"/>
      <w:divBdr>
        <w:top w:val="none" w:sz="0" w:space="0" w:color="auto"/>
        <w:left w:val="none" w:sz="0" w:space="0" w:color="auto"/>
        <w:bottom w:val="none" w:sz="0" w:space="0" w:color="auto"/>
        <w:right w:val="none" w:sz="0" w:space="0" w:color="auto"/>
      </w:divBdr>
      <w:divsChild>
        <w:div w:id="1256207002">
          <w:marLeft w:val="0"/>
          <w:marRight w:val="0"/>
          <w:marTop w:val="0"/>
          <w:marBottom w:val="0"/>
          <w:divBdr>
            <w:top w:val="none" w:sz="0" w:space="0" w:color="auto"/>
            <w:left w:val="none" w:sz="0" w:space="0" w:color="auto"/>
            <w:bottom w:val="none" w:sz="0" w:space="0" w:color="auto"/>
            <w:right w:val="none" w:sz="0" w:space="0" w:color="auto"/>
          </w:divBdr>
          <w:divsChild>
            <w:div w:id="675380489">
              <w:marLeft w:val="0"/>
              <w:marRight w:val="0"/>
              <w:marTop w:val="0"/>
              <w:marBottom w:val="0"/>
              <w:divBdr>
                <w:top w:val="none" w:sz="0" w:space="0" w:color="auto"/>
                <w:left w:val="none" w:sz="0" w:space="0" w:color="auto"/>
                <w:bottom w:val="none" w:sz="0" w:space="0" w:color="auto"/>
                <w:right w:val="none" w:sz="0" w:space="0" w:color="auto"/>
              </w:divBdr>
            </w:div>
            <w:div w:id="1957641474">
              <w:marLeft w:val="0"/>
              <w:marRight w:val="0"/>
              <w:marTop w:val="0"/>
              <w:marBottom w:val="0"/>
              <w:divBdr>
                <w:top w:val="none" w:sz="0" w:space="0" w:color="auto"/>
                <w:left w:val="none" w:sz="0" w:space="0" w:color="auto"/>
                <w:bottom w:val="none" w:sz="0" w:space="0" w:color="auto"/>
                <w:right w:val="none" w:sz="0" w:space="0" w:color="auto"/>
              </w:divBdr>
            </w:div>
            <w:div w:id="29576761">
              <w:marLeft w:val="0"/>
              <w:marRight w:val="0"/>
              <w:marTop w:val="0"/>
              <w:marBottom w:val="0"/>
              <w:divBdr>
                <w:top w:val="none" w:sz="0" w:space="0" w:color="auto"/>
                <w:left w:val="none" w:sz="0" w:space="0" w:color="auto"/>
                <w:bottom w:val="none" w:sz="0" w:space="0" w:color="auto"/>
                <w:right w:val="none" w:sz="0" w:space="0" w:color="auto"/>
              </w:divBdr>
            </w:div>
            <w:div w:id="102040269">
              <w:marLeft w:val="0"/>
              <w:marRight w:val="0"/>
              <w:marTop w:val="0"/>
              <w:marBottom w:val="0"/>
              <w:divBdr>
                <w:top w:val="none" w:sz="0" w:space="0" w:color="auto"/>
                <w:left w:val="none" w:sz="0" w:space="0" w:color="auto"/>
                <w:bottom w:val="none" w:sz="0" w:space="0" w:color="auto"/>
                <w:right w:val="none" w:sz="0" w:space="0" w:color="auto"/>
              </w:divBdr>
            </w:div>
            <w:div w:id="221673016">
              <w:marLeft w:val="0"/>
              <w:marRight w:val="0"/>
              <w:marTop w:val="0"/>
              <w:marBottom w:val="0"/>
              <w:divBdr>
                <w:top w:val="none" w:sz="0" w:space="0" w:color="auto"/>
                <w:left w:val="none" w:sz="0" w:space="0" w:color="auto"/>
                <w:bottom w:val="none" w:sz="0" w:space="0" w:color="auto"/>
                <w:right w:val="none" w:sz="0" w:space="0" w:color="auto"/>
              </w:divBdr>
            </w:div>
            <w:div w:id="1626547156">
              <w:marLeft w:val="0"/>
              <w:marRight w:val="0"/>
              <w:marTop w:val="0"/>
              <w:marBottom w:val="0"/>
              <w:divBdr>
                <w:top w:val="none" w:sz="0" w:space="0" w:color="auto"/>
                <w:left w:val="none" w:sz="0" w:space="0" w:color="auto"/>
                <w:bottom w:val="none" w:sz="0" w:space="0" w:color="auto"/>
                <w:right w:val="none" w:sz="0" w:space="0" w:color="auto"/>
              </w:divBdr>
            </w:div>
            <w:div w:id="410126863">
              <w:marLeft w:val="0"/>
              <w:marRight w:val="0"/>
              <w:marTop w:val="0"/>
              <w:marBottom w:val="0"/>
              <w:divBdr>
                <w:top w:val="none" w:sz="0" w:space="0" w:color="auto"/>
                <w:left w:val="none" w:sz="0" w:space="0" w:color="auto"/>
                <w:bottom w:val="none" w:sz="0" w:space="0" w:color="auto"/>
                <w:right w:val="none" w:sz="0" w:space="0" w:color="auto"/>
              </w:divBdr>
            </w:div>
            <w:div w:id="1895700373">
              <w:marLeft w:val="0"/>
              <w:marRight w:val="0"/>
              <w:marTop w:val="0"/>
              <w:marBottom w:val="0"/>
              <w:divBdr>
                <w:top w:val="none" w:sz="0" w:space="0" w:color="auto"/>
                <w:left w:val="none" w:sz="0" w:space="0" w:color="auto"/>
                <w:bottom w:val="none" w:sz="0" w:space="0" w:color="auto"/>
                <w:right w:val="none" w:sz="0" w:space="0" w:color="auto"/>
              </w:divBdr>
            </w:div>
            <w:div w:id="799811685">
              <w:marLeft w:val="0"/>
              <w:marRight w:val="0"/>
              <w:marTop w:val="0"/>
              <w:marBottom w:val="0"/>
              <w:divBdr>
                <w:top w:val="none" w:sz="0" w:space="0" w:color="auto"/>
                <w:left w:val="none" w:sz="0" w:space="0" w:color="auto"/>
                <w:bottom w:val="none" w:sz="0" w:space="0" w:color="auto"/>
                <w:right w:val="none" w:sz="0" w:space="0" w:color="auto"/>
              </w:divBdr>
            </w:div>
          </w:divsChild>
        </w:div>
        <w:div w:id="1510749722">
          <w:marLeft w:val="0"/>
          <w:marRight w:val="0"/>
          <w:marTop w:val="0"/>
          <w:marBottom w:val="0"/>
          <w:divBdr>
            <w:top w:val="none" w:sz="0" w:space="0" w:color="auto"/>
            <w:left w:val="none" w:sz="0" w:space="0" w:color="auto"/>
            <w:bottom w:val="none" w:sz="0" w:space="0" w:color="auto"/>
            <w:right w:val="none" w:sz="0" w:space="0" w:color="auto"/>
          </w:divBdr>
        </w:div>
        <w:div w:id="369576292">
          <w:marLeft w:val="0"/>
          <w:marRight w:val="0"/>
          <w:marTop w:val="0"/>
          <w:marBottom w:val="0"/>
          <w:divBdr>
            <w:top w:val="none" w:sz="0" w:space="0" w:color="auto"/>
            <w:left w:val="none" w:sz="0" w:space="0" w:color="auto"/>
            <w:bottom w:val="none" w:sz="0" w:space="0" w:color="auto"/>
            <w:right w:val="none" w:sz="0" w:space="0" w:color="auto"/>
          </w:divBdr>
        </w:div>
        <w:div w:id="772210942">
          <w:marLeft w:val="0"/>
          <w:marRight w:val="0"/>
          <w:marTop w:val="0"/>
          <w:marBottom w:val="0"/>
          <w:divBdr>
            <w:top w:val="none" w:sz="0" w:space="0" w:color="auto"/>
            <w:left w:val="none" w:sz="0" w:space="0" w:color="auto"/>
            <w:bottom w:val="none" w:sz="0" w:space="0" w:color="auto"/>
            <w:right w:val="none" w:sz="0" w:space="0" w:color="auto"/>
          </w:divBdr>
        </w:div>
        <w:div w:id="227114176">
          <w:marLeft w:val="0"/>
          <w:marRight w:val="0"/>
          <w:marTop w:val="0"/>
          <w:marBottom w:val="0"/>
          <w:divBdr>
            <w:top w:val="none" w:sz="0" w:space="0" w:color="auto"/>
            <w:left w:val="none" w:sz="0" w:space="0" w:color="auto"/>
            <w:bottom w:val="none" w:sz="0" w:space="0" w:color="auto"/>
            <w:right w:val="none" w:sz="0" w:space="0" w:color="auto"/>
          </w:divBdr>
        </w:div>
      </w:divsChild>
    </w:div>
    <w:div w:id="367147739">
      <w:bodyDiv w:val="1"/>
      <w:marLeft w:val="0"/>
      <w:marRight w:val="0"/>
      <w:marTop w:val="0"/>
      <w:marBottom w:val="0"/>
      <w:divBdr>
        <w:top w:val="none" w:sz="0" w:space="0" w:color="auto"/>
        <w:left w:val="none" w:sz="0" w:space="0" w:color="auto"/>
        <w:bottom w:val="none" w:sz="0" w:space="0" w:color="auto"/>
        <w:right w:val="none" w:sz="0" w:space="0" w:color="auto"/>
      </w:divBdr>
    </w:div>
    <w:div w:id="651637521">
      <w:bodyDiv w:val="1"/>
      <w:marLeft w:val="0"/>
      <w:marRight w:val="0"/>
      <w:marTop w:val="0"/>
      <w:marBottom w:val="0"/>
      <w:divBdr>
        <w:top w:val="none" w:sz="0" w:space="0" w:color="auto"/>
        <w:left w:val="none" w:sz="0" w:space="0" w:color="auto"/>
        <w:bottom w:val="none" w:sz="0" w:space="0" w:color="auto"/>
        <w:right w:val="none" w:sz="0" w:space="0" w:color="auto"/>
      </w:divBdr>
    </w:div>
    <w:div w:id="13714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skdent.ru/whitening/bolyat-zuby-posle-otbelivaniya-chto-delat.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ZamGlav</dc:creator>
  <cp:lastModifiedBy>ZamGlav</cp:lastModifiedBy>
  <cp:revision>3</cp:revision>
  <dcterms:created xsi:type="dcterms:W3CDTF">2016-05-25T05:06:00Z</dcterms:created>
  <dcterms:modified xsi:type="dcterms:W3CDTF">2016-05-25T10:54:00Z</dcterms:modified>
</cp:coreProperties>
</file>